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07ED" w:rsidRPr="008016F3" w:rsidRDefault="00DF3F38" w:rsidP="008016F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</w:pPr>
      <w:r w:rsidRPr="00DF3F38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>Тульской</w:t>
      </w:r>
      <w:r w:rsidRPr="00DF3F38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 xml:space="preserve"> области в ЕГРН внесли границы </w:t>
      </w:r>
      <w:r w:rsidRPr="00DF3F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F38">
        <w:rPr>
          <w:rFonts w:ascii="Times New Roman" w:hAnsi="Times New Roman" w:cs="Times New Roman"/>
          <w:b/>
          <w:sz w:val="28"/>
          <w:szCs w:val="28"/>
        </w:rPr>
        <w:t>746</w:t>
      </w:r>
      <w:r w:rsidRPr="00DF3F38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ru-RU"/>
        </w:rPr>
        <w:t xml:space="preserve"> населенных пунктов</w:t>
      </w:r>
    </w:p>
    <w:p w:rsidR="008016F3" w:rsidRPr="008016F3" w:rsidRDefault="008016F3" w:rsidP="00406538">
      <w:pPr>
        <w:pStyle w:val="4"/>
        <w:shd w:val="clear" w:color="auto" w:fill="FFFFFF"/>
        <w:spacing w:before="405" w:after="210" w:line="276" w:lineRule="auto"/>
        <w:ind w:firstLine="708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016F3">
        <w:rPr>
          <w:rFonts w:ascii="Times New Roman" w:hAnsi="Times New Roman" w:cs="Times New Roman"/>
          <w:i w:val="0"/>
          <w:color w:val="auto"/>
          <w:sz w:val="28"/>
          <w:szCs w:val="28"/>
        </w:rPr>
        <w:t>Одним из важнейших направлений деятельности регионального Управления </w:t>
      </w:r>
      <w:proofErr w:type="spellStart"/>
      <w:r w:rsidRPr="008016F3"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Росреестра</w:t>
      </w:r>
      <w:proofErr w:type="spellEnd"/>
      <w:r w:rsidR="00830A7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 </w:t>
      </w:r>
      <w:r w:rsidR="00830A7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филиала </w:t>
      </w:r>
      <w:r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ППК </w:t>
      </w:r>
      <w:r w:rsidR="00830A7B"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«</w:t>
      </w:r>
      <w:proofErr w:type="spellStart"/>
      <w:r w:rsidRPr="008016F3"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Роскадастр</w:t>
      </w:r>
      <w:proofErr w:type="spellEnd"/>
      <w:r w:rsidRPr="008016F3"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>»</w:t>
      </w:r>
      <w:r w:rsidR="00830A7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016F3">
        <w:rPr>
          <w:rFonts w:ascii="Times New Roman" w:hAnsi="Times New Roman" w:cs="Times New Roman"/>
          <w:i w:val="0"/>
          <w:color w:val="auto"/>
          <w:sz w:val="28"/>
          <w:szCs w:val="28"/>
        </w:rPr>
        <w:t>по</w:t>
      </w:r>
      <w:r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 Тульской</w:t>
      </w:r>
      <w:r w:rsidRPr="008016F3">
        <w:rPr>
          <w:rStyle w:val="hl-obj"/>
          <w:rFonts w:ascii="Times New Roman" w:hAnsi="Times New Roman" w:cs="Times New Roman"/>
          <w:i w:val="0"/>
          <w:color w:val="auto"/>
          <w:sz w:val="28"/>
          <w:szCs w:val="28"/>
          <w:bdr w:val="none" w:sz="0" w:space="0" w:color="auto" w:frame="1"/>
        </w:rPr>
        <w:t xml:space="preserve"> области</w:t>
      </w:r>
      <w:r w:rsidRPr="008016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 является наполнение Единого государственного реестра недвижимости (ЕГРН) актуальными сведениями, в том числе </w:t>
      </w:r>
      <w:r w:rsidR="00BF7400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Pr="008016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граница</w:t>
      </w:r>
      <w:r w:rsidR="00BF7400">
        <w:rPr>
          <w:rFonts w:ascii="Times New Roman" w:hAnsi="Times New Roman" w:cs="Times New Roman"/>
          <w:i w:val="0"/>
          <w:color w:val="auto"/>
          <w:sz w:val="28"/>
          <w:szCs w:val="28"/>
        </w:rPr>
        <w:t>х</w:t>
      </w:r>
      <w:r w:rsidRPr="008016F3">
        <w:rPr>
          <w:rFonts w:ascii="Times New Roman" w:hAnsi="Times New Roman" w:cs="Times New Roman"/>
          <w:i w:val="0"/>
          <w:color w:val="auto"/>
          <w:sz w:val="28"/>
          <w:szCs w:val="28"/>
        </w:rPr>
        <w:t>. В реестре границ ЕГРН содержится</w:t>
      </w:r>
      <w:r w:rsidR="00BF740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информация</w:t>
      </w:r>
      <w:r w:rsidRPr="008016F3">
        <w:rPr>
          <w:rFonts w:ascii="Times New Roman" w:hAnsi="Times New Roman" w:cs="Times New Roman"/>
          <w:i w:val="0"/>
          <w:color w:val="auto"/>
          <w:sz w:val="28"/>
          <w:szCs w:val="28"/>
        </w:rPr>
        <w:t>, которая позволяет эффективно использовать земельные ресурсы. </w:t>
      </w:r>
    </w:p>
    <w:p w:rsidR="00DF3F38" w:rsidRPr="00DF3F38" w:rsidRDefault="00DF3F38" w:rsidP="00406538">
      <w:pPr>
        <w:pStyle w:val="a3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="00EF38CA">
        <w:rPr>
          <w:color w:val="222222"/>
          <w:sz w:val="28"/>
          <w:szCs w:val="28"/>
        </w:rPr>
        <w:t>Так, по состоянию на 1 июня 2023 г., в</w:t>
      </w:r>
      <w:r w:rsidR="00EF38CA" w:rsidRPr="00DF3F38">
        <w:rPr>
          <w:color w:val="222222"/>
          <w:sz w:val="28"/>
          <w:szCs w:val="28"/>
        </w:rPr>
        <w:t xml:space="preserve"> Единый государственный реестр недвижимости (ЕГРН</w:t>
      </w:r>
      <w:r w:rsidR="00EF38CA">
        <w:rPr>
          <w:color w:val="222222"/>
          <w:sz w:val="28"/>
          <w:szCs w:val="28"/>
        </w:rPr>
        <w:t>) внесено сведений о границах 2 746</w:t>
      </w:r>
      <w:r w:rsidR="00EF38CA" w:rsidRPr="00DF3F38">
        <w:rPr>
          <w:color w:val="222222"/>
          <w:sz w:val="28"/>
          <w:szCs w:val="28"/>
        </w:rPr>
        <w:t xml:space="preserve"> населенных пунктов </w:t>
      </w:r>
      <w:r w:rsidR="00EF38CA">
        <w:rPr>
          <w:color w:val="222222"/>
          <w:sz w:val="28"/>
          <w:szCs w:val="28"/>
        </w:rPr>
        <w:t>Тульской области</w:t>
      </w:r>
      <w:r w:rsidRPr="00DF3F38">
        <w:rPr>
          <w:color w:val="222222"/>
          <w:sz w:val="28"/>
          <w:szCs w:val="28"/>
        </w:rPr>
        <w:t xml:space="preserve">, что составляет </w:t>
      </w:r>
      <w:r w:rsidR="00830A7B">
        <w:rPr>
          <w:sz w:val="28"/>
          <w:szCs w:val="28"/>
        </w:rPr>
        <w:t>79,07</w:t>
      </w:r>
      <w:r>
        <w:rPr>
          <w:sz w:val="28"/>
          <w:szCs w:val="28"/>
        </w:rPr>
        <w:t xml:space="preserve"> %», - рассказала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 Ольга Морозова.</w:t>
      </w:r>
    </w:p>
    <w:p w:rsidR="008016F3" w:rsidRPr="008016F3" w:rsidRDefault="008016F3" w:rsidP="0040653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6F3">
        <w:rPr>
          <w:rFonts w:ascii="Times New Roman" w:hAnsi="Times New Roman" w:cs="Times New Roman"/>
          <w:sz w:val="28"/>
          <w:szCs w:val="28"/>
        </w:rPr>
        <w:t>Земли населенных пунктов – это земли, которые используются и предназначаются для застройки и развития населенных пунктов. Границы населенных пунктов отделяют их от земель иных категорий.</w:t>
      </w:r>
    </w:p>
    <w:p w:rsidR="008016F3" w:rsidRPr="008016F3" w:rsidRDefault="008016F3" w:rsidP="0040653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6F3">
        <w:rPr>
          <w:rFonts w:ascii="Times New Roman" w:hAnsi="Times New Roman" w:cs="Times New Roman"/>
          <w:sz w:val="28"/>
          <w:szCs w:val="28"/>
        </w:rPr>
        <w:t>Решение об установлении или изменении границ населенных пунктов принимают органы местного самоуправления.</w:t>
      </w:r>
      <w:r w:rsidR="00406538">
        <w:rPr>
          <w:rFonts w:ascii="Times New Roman" w:hAnsi="Times New Roman" w:cs="Times New Roman"/>
          <w:sz w:val="28"/>
          <w:szCs w:val="28"/>
        </w:rPr>
        <w:t xml:space="preserve"> </w:t>
      </w:r>
      <w:r w:rsidRPr="008016F3">
        <w:rPr>
          <w:rFonts w:ascii="Times New Roman" w:hAnsi="Times New Roman" w:cs="Times New Roman"/>
          <w:sz w:val="28"/>
          <w:szCs w:val="28"/>
        </w:rPr>
        <w:t>Внесение в ЕГРН сведений о границах населенных пунктов осуществляется в порядке межведомственного взаимодействия.</w:t>
      </w:r>
    </w:p>
    <w:p w:rsidR="00901297" w:rsidRPr="004B758D" w:rsidRDefault="00901297" w:rsidP="0040653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1297" w:rsidRPr="004B758D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670E4"/>
    <w:rsid w:val="00204117"/>
    <w:rsid w:val="00225216"/>
    <w:rsid w:val="00272ABB"/>
    <w:rsid w:val="00406538"/>
    <w:rsid w:val="004B758D"/>
    <w:rsid w:val="0056144B"/>
    <w:rsid w:val="00691577"/>
    <w:rsid w:val="008016F3"/>
    <w:rsid w:val="00830A7B"/>
    <w:rsid w:val="0084232D"/>
    <w:rsid w:val="00901297"/>
    <w:rsid w:val="009B12EF"/>
    <w:rsid w:val="00AC6524"/>
    <w:rsid w:val="00B735BA"/>
    <w:rsid w:val="00BF7400"/>
    <w:rsid w:val="00C85C93"/>
    <w:rsid w:val="00CA594C"/>
    <w:rsid w:val="00CB20DE"/>
    <w:rsid w:val="00CD6FF9"/>
    <w:rsid w:val="00D443C8"/>
    <w:rsid w:val="00DF3F38"/>
    <w:rsid w:val="00E0205F"/>
    <w:rsid w:val="00E823DF"/>
    <w:rsid w:val="00E97324"/>
    <w:rsid w:val="00EA18B7"/>
    <w:rsid w:val="00EE10F1"/>
    <w:rsid w:val="00EF38CA"/>
    <w:rsid w:val="00FB5271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016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F3F38"/>
  </w:style>
  <w:style w:type="paragraph" w:styleId="a3">
    <w:name w:val="Normal (Web)"/>
    <w:basedOn w:val="a"/>
    <w:uiPriority w:val="99"/>
    <w:semiHidden/>
    <w:unhideWhenUsed/>
    <w:rsid w:val="00DF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16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l-obj">
    <w:name w:val="hl-obj"/>
    <w:basedOn w:val="a0"/>
    <w:rsid w:val="0080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1</cp:lastModifiedBy>
  <cp:revision>2</cp:revision>
  <dcterms:created xsi:type="dcterms:W3CDTF">2023-06-21T08:10:00Z</dcterms:created>
  <dcterms:modified xsi:type="dcterms:W3CDTF">2023-06-21T08:10:00Z</dcterms:modified>
</cp:coreProperties>
</file>